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12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r w:rsidDel="00000000" w:rsidR="00000000" w:rsidRPr="00000000">
        <w:rPr>
          <w:rFonts w:ascii="Garamond" w:cs="Garamond" w:eastAsia="Garamond" w:hAnsi="Garamond"/>
          <w:b w:val="1"/>
          <w:sz w:val="24"/>
          <w:szCs w:val="24"/>
          <w:u w:val="single"/>
          <w:rtl w:val="0"/>
        </w:rPr>
        <w:t xml:space="preserve">Video release - organization owned</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Garamond" w:cs="Garamond" w:eastAsia="Garamond" w:hAnsi="Garamond"/>
          <w:sz w:val="22"/>
          <w:szCs w:val="22"/>
          <w:vertAlign w:val="baseline"/>
          <w:rtl w:val="0"/>
        </w:rPr>
        <w:t xml:space="preserve">I agree to appear in a video for use at such time and thereafter by the [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Garamond" w:cs="Garamond" w:eastAsia="Garamond" w:hAnsi="Garamond"/>
          <w:b w:val="0"/>
          <w:sz w:val="22"/>
          <w:szCs w:val="22"/>
        </w:rPr>
      </w:pPr>
      <w:r w:rsidDel="00000000" w:rsidR="00000000" w:rsidRPr="00000000">
        <w:rPr>
          <w:rFonts w:ascii="Garamond" w:cs="Garamond" w:eastAsia="Garamond" w:hAnsi="Garamond"/>
          <w:sz w:val="22"/>
          <w:szCs w:val="22"/>
          <w:vertAlign w:val="baseline"/>
          <w:rtl w:val="0"/>
        </w:rPr>
        <w:t xml:space="preserve">I hereby grant and transfer to [        ], [        ]and any all rights of every kind and character whatsoever in perpetuity in and to the content of my performance, appearance, and/or voice and the results and proceeds thereof.  I hereby authorize [        ], [        ]and any to record (on film, tape, or otherwise) the video, and hereby transfer to [        ], [        ]and all rights of every kind and character whatsoever in perpetuity in and to the content of any such recordings, frames or out-take photographs, and any other materials prepared by me for this appearance.  I further authorize [        ] to use any and all statements made by me at such appearance, all in whole or in part, in any manner or media whatsoever throughout the world in perpetuity, including, without limitation, unrestricted use for purposes of publicity, advertising and sales promotion.  [        ] shall have the right to use my name, likeness, voice, biographical material, and other information concerning me in connection with my appearance.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Garamond" w:cs="Garamond" w:eastAsia="Garamond" w:hAnsi="Garamond"/>
          <w:b w:val="0"/>
          <w:sz w:val="22"/>
          <w:szCs w:val="22"/>
        </w:rPr>
      </w:pPr>
      <w:r w:rsidDel="00000000" w:rsidR="00000000" w:rsidRPr="00000000">
        <w:rPr>
          <w:rFonts w:ascii="Garamond" w:cs="Garamond" w:eastAsia="Garamond" w:hAnsi="Garamond"/>
          <w:sz w:val="22"/>
          <w:szCs w:val="22"/>
          <w:vertAlign w:val="baseline"/>
          <w:rtl w:val="0"/>
        </w:rPr>
        <w:t xml:space="preserve">I agree that my statements and any films, tapes or other recordings of my appearance in the video may be used independently of my related appearance and performance, and may be reformatted, edited, modified, amplified and/or paraphrased at the discretion of [        ] provided that the resulting product is not presented out of context or reworded so as to change the general sense.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Garamond" w:cs="Garamond" w:eastAsia="Garamond" w:hAnsi="Garamond"/>
          <w:b w:val="0"/>
          <w:sz w:val="22"/>
          <w:szCs w:val="22"/>
        </w:rPr>
      </w:pPr>
      <w:r w:rsidDel="00000000" w:rsidR="00000000" w:rsidRPr="00000000">
        <w:rPr>
          <w:rFonts w:ascii="Garamond" w:cs="Garamond" w:eastAsia="Garamond" w:hAnsi="Garamond"/>
          <w:sz w:val="22"/>
          <w:szCs w:val="22"/>
          <w:vertAlign w:val="baseline"/>
          <w:rtl w:val="0"/>
        </w:rPr>
        <w:t xml:space="preserve">I warrant and represent that I have the right to enter into this Agreement and that my appearance in the video and the rights granted hereunder will not conflict with or violate any existing commitment or understanding I have to or with any other person or entity.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Garamond" w:cs="Garamond" w:eastAsia="Garamond" w:hAnsi="Garamond"/>
          <w:b w:val="0"/>
          <w:sz w:val="22"/>
          <w:szCs w:val="22"/>
        </w:rPr>
      </w:pPr>
      <w:r w:rsidDel="00000000" w:rsidR="00000000" w:rsidRPr="00000000">
        <w:rPr>
          <w:rFonts w:ascii="Garamond" w:cs="Garamond" w:eastAsia="Garamond" w:hAnsi="Garamond"/>
          <w:sz w:val="22"/>
          <w:szCs w:val="22"/>
          <w:vertAlign w:val="baseline"/>
          <w:rtl w:val="0"/>
        </w:rPr>
        <w:t xml:space="preserve">I expressly release [        ] from all claims (whether invasion of the right to privacy, defamation or claims of some other character) arising out of the exercise of the rights granted herein or the breach of any covenant or warranty I have made herein and from all claims arising from any injury to me or illness contracted by me in connection with the making of the video, except to the extent any such injury or illness was caused by the gross negligence or willful misconduct of [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Garamond" w:cs="Garamond" w:eastAsia="Garamond" w:hAnsi="Garamond"/>
          <w:b w:val="0"/>
          <w:sz w:val="22"/>
          <w:szCs w:val="22"/>
        </w:rPr>
      </w:pPr>
      <w:r w:rsidDel="00000000" w:rsidR="00000000" w:rsidRPr="00000000">
        <w:rPr>
          <w:rFonts w:ascii="Garamond" w:cs="Garamond" w:eastAsia="Garamond" w:hAnsi="Garamond"/>
          <w:sz w:val="22"/>
          <w:szCs w:val="22"/>
          <w:vertAlign w:val="baseline"/>
          <w:rtl w:val="0"/>
        </w:rPr>
        <w:t xml:space="preserve">Nothing herein will constitute any obligation on [        ] to make use of any of the rights set forth herein.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Garamond" w:cs="Garamond" w:eastAsia="Garamond" w:hAnsi="Garamond"/>
          <w:b w:val="0"/>
          <w:sz w:val="22"/>
          <w:szCs w:val="22"/>
        </w:rPr>
      </w:pPr>
      <w:r w:rsidDel="00000000" w:rsidR="00000000" w:rsidRPr="00000000">
        <w:rPr>
          <w:rFonts w:ascii="Garamond" w:cs="Garamond" w:eastAsia="Garamond" w:hAnsi="Garamond"/>
          <w:sz w:val="22"/>
          <w:szCs w:val="22"/>
          <w:vertAlign w:val="baseline"/>
          <w:rtl w:val="0"/>
        </w:rPr>
        <w:t xml:space="preserve">I understand that services I provide under this agreement shall be provided as an independent contractor and shall not create an employment relationship between [        ] and me.  I acknowledge further that I do not have the authority to assume or create any obligation, express or implied, on behalf of [        ] or to represent [        ] as agent, employee, or in any other capacity, except as specifically provided herein.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before="0" w:line="240" w:lineRule="auto"/>
        <w:ind w:left="36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This Agreement constitutes the entire understanding between the parties and may not be modified or amended in any way except by written Agreement signed by the parties.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This Agreement is being made and entered into under the laws of the [State] and shall be governed by and interpreted in accordance with the laws of [State].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2"/>
          <w:szCs w:val="22"/>
          <w:vertAlign w:val="baseline"/>
          <w:rtl w:val="0"/>
        </w:rPr>
        <w:t xml:space="preserve">ACCEPTED AND AGREED: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1"/>
          <w:sz w:val="22"/>
          <w:szCs w:val="22"/>
          <w:vertAlign w:val="baseline"/>
          <w:rtl w:val="0"/>
        </w:rPr>
        <w:t xml:space="preserve">_________________________________________________</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2"/>
          <w:szCs w:val="22"/>
          <w:vertAlign w:val="baseline"/>
          <w:rtl w:val="0"/>
        </w:rPr>
        <w:t xml:space="preserve">Subject’s Signature</w:t>
        <w:tab/>
        <w:tab/>
        <w:tab/>
        <w:tab/>
        <w:tab/>
        <w:t xml:space="preserve">Date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1"/>
          <w:sz w:val="22"/>
          <w:szCs w:val="22"/>
          <w:vertAlign w:val="baseline"/>
          <w:rtl w:val="0"/>
        </w:rPr>
        <w:t xml:space="preserve">________________________________</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2"/>
          <w:szCs w:val="22"/>
          <w:vertAlign w:val="baseline"/>
          <w:rtl w:val="0"/>
        </w:rPr>
        <w:t xml:space="preserve">Print Name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2"/>
          <w:szCs w:val="22"/>
          <w:vertAlign w:val="baseline"/>
          <w:rtl w:val="0"/>
        </w:rPr>
        <w:t xml:space="preserve">Firm Name (if applicable): </w:t>
      </w:r>
      <w:r w:rsidDel="00000000" w:rsidR="00000000" w:rsidRPr="00000000">
        <w:rPr>
          <w:b w:val="1"/>
          <w:sz w:val="22"/>
          <w:szCs w:val="22"/>
          <w:vertAlign w:val="baseline"/>
          <w:rtl w:val="0"/>
        </w:rPr>
        <w:t xml:space="preserve">_________________________</w:t>
      </w:r>
      <w:r w:rsidDel="00000000" w:rsidR="00000000" w:rsidRPr="00000000">
        <w:rPr>
          <w:rtl w:val="0"/>
        </w:rPr>
      </w:r>
    </w:p>
    <w:p w:rsidR="00000000" w:rsidDel="00000000" w:rsidP="00000000" w:rsidRDefault="00000000" w:rsidRPr="00000000">
      <w:pPr>
        <w:pStyle w:val="Title"/>
        <w:ind w:firstLine="81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Garamond">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6120"/>
        <w:tab w:val="left" w:pos="6480"/>
      </w:tabs>
      <w:spacing w:after="0" w:before="72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ab/>
      <w:tab/>
    </w:r>
  </w:p>
  <w:p w:rsidR="00000000" w:rsidDel="00000000" w:rsidP="00000000" w:rsidRDefault="00000000" w:rsidRPr="00000000">
    <w:pPr>
      <w:tabs>
        <w:tab w:val="left" w:pos="612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Garamond" w:cs="Garamond" w:eastAsia="Garamond" w:hAnsi="Garamond"/>
      <w:b w:val="1"/>
      <w:sz w:val="28"/>
      <w:szCs w:val="2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